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587DE5DA" w:rsidR="001C4943" w:rsidRDefault="002253EC" w:rsidP="001471D9">
      <w:pPr>
        <w:ind w:right="-252"/>
        <w:rPr>
          <w:b/>
          <w:bCs/>
        </w:rPr>
      </w:pPr>
      <w:r>
        <w:rPr>
          <w:b/>
          <w:bCs/>
        </w:rPr>
        <w:t>10/04/2014</w:t>
      </w:r>
      <w:r w:rsidR="00014BBE">
        <w:rPr>
          <w:b/>
          <w:bCs/>
        </w:rPr>
        <w:tab/>
      </w:r>
      <w:r w:rsidR="00014BBE">
        <w:rPr>
          <w:b/>
          <w:bCs/>
        </w:rPr>
        <w:tab/>
      </w:r>
      <w:r w:rsidR="00014BBE">
        <w:rPr>
          <w:b/>
          <w:bCs/>
        </w:rPr>
        <w:tab/>
      </w:r>
      <w:r w:rsidR="00014BBE">
        <w:rPr>
          <w:b/>
          <w:bCs/>
        </w:rPr>
        <w:tab/>
      </w:r>
      <w:r w:rsidR="00014BBE">
        <w:rPr>
          <w:b/>
          <w:bCs/>
        </w:rPr>
        <w:tab/>
      </w:r>
      <w:r w:rsidR="00014BBE">
        <w:rPr>
          <w:b/>
          <w:bCs/>
        </w:rPr>
        <w:tab/>
      </w:r>
      <w:r>
        <w:rPr>
          <w:b/>
          <w:bCs/>
        </w:rPr>
        <w:tab/>
      </w:r>
      <w:r w:rsidR="009037CD">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13B45BC5" w14:textId="0C5FC642" w:rsidR="00DF441A" w:rsidRDefault="002253EC" w:rsidP="00DF441A">
      <w:pPr>
        <w:autoSpaceDE w:val="0"/>
        <w:autoSpaceDN w:val="0"/>
        <w:adjustRightInd w:val="0"/>
        <w:ind w:right="-252"/>
        <w:jc w:val="center"/>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t>D</w:t>
      </w:r>
      <w:r w:rsidR="00DF441A">
        <w:rPr>
          <w:rFonts w:ascii="TimesNewRomanPS-BoldMT" w:hAnsi="TimesNewRomanPS-BoldMT" w:cs="TimesNewRomanPS-BoldMT"/>
          <w:b/>
          <w:bCs/>
          <w:sz w:val="28"/>
          <w:szCs w:val="28"/>
        </w:rPr>
        <w:t>ogtoberfest</w:t>
      </w:r>
      <w:proofErr w:type="spellEnd"/>
      <w:r w:rsidR="00DF441A">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 xml:space="preserve">Pool </w:t>
      </w:r>
      <w:proofErr w:type="spellStart"/>
      <w:r>
        <w:rPr>
          <w:rFonts w:ascii="TimesNewRomanPS-BoldMT" w:hAnsi="TimesNewRomanPS-BoldMT" w:cs="TimesNewRomanPS-BoldMT"/>
          <w:b/>
          <w:bCs/>
          <w:sz w:val="28"/>
          <w:szCs w:val="28"/>
        </w:rPr>
        <w:t>Pawty</w:t>
      </w:r>
      <w:proofErr w:type="spellEnd"/>
      <w:r>
        <w:rPr>
          <w:rFonts w:ascii="TimesNewRomanPS-BoldMT" w:hAnsi="TimesNewRomanPS-BoldMT" w:cs="TimesNewRomanPS-BoldMT"/>
          <w:b/>
          <w:bCs/>
          <w:sz w:val="28"/>
          <w:szCs w:val="28"/>
        </w:rPr>
        <w:t xml:space="preserve"> This</w:t>
      </w:r>
      <w:r w:rsidR="00DF441A">
        <w:rPr>
          <w:rFonts w:ascii="TimesNewRomanPS-BoldMT" w:hAnsi="TimesNewRomanPS-BoldMT" w:cs="TimesNewRomanPS-BoldMT"/>
          <w:b/>
          <w:bCs/>
          <w:sz w:val="28"/>
          <w:szCs w:val="28"/>
        </w:rPr>
        <w:t xml:space="preserve"> Sunday at the ACAC Waterpark </w:t>
      </w:r>
    </w:p>
    <w:p w14:paraId="5A040A33" w14:textId="09315529" w:rsidR="001C4943" w:rsidRDefault="00DF441A" w:rsidP="00DF441A">
      <w:pPr>
        <w:autoSpaceDE w:val="0"/>
        <w:autoSpaceDN w:val="0"/>
        <w:adjustRightInd w:val="0"/>
        <w:ind w:right="-252"/>
        <w:jc w:val="center"/>
        <w:rPr>
          <w:rFonts w:ascii="TimesNewRomanPS-BoldMT" w:hAnsi="TimesNewRomanPS-BoldMT" w:cs="TimesNewRomanPS-BoldMT"/>
          <w:b/>
          <w:bCs/>
          <w:sz w:val="28"/>
          <w:szCs w:val="28"/>
        </w:rPr>
      </w:pPr>
      <w:proofErr w:type="gramStart"/>
      <w:r>
        <w:rPr>
          <w:rFonts w:ascii="TimesNewRomanPS-BoldMT" w:hAnsi="TimesNewRomanPS-BoldMT" w:cs="TimesNewRomanPS-BoldMT"/>
          <w:b/>
          <w:bCs/>
          <w:sz w:val="28"/>
          <w:szCs w:val="28"/>
        </w:rPr>
        <w:t>to</w:t>
      </w:r>
      <w:proofErr w:type="gramEnd"/>
      <w:r>
        <w:rPr>
          <w:rFonts w:ascii="TimesNewRomanPS-BoldMT" w:hAnsi="TimesNewRomanPS-BoldMT" w:cs="TimesNewRomanPS-BoldMT"/>
          <w:b/>
          <w:bCs/>
          <w:sz w:val="28"/>
          <w:szCs w:val="28"/>
        </w:rPr>
        <w:t xml:space="preserve"> Benefit the Animals at the SPCA</w:t>
      </w:r>
    </w:p>
    <w:p w14:paraId="680835F2" w14:textId="77777777" w:rsidR="001C4943" w:rsidRPr="00CA6FAF" w:rsidRDefault="001C4943" w:rsidP="001471D9">
      <w:pPr>
        <w:ind w:right="-252"/>
        <w:rPr>
          <w:b/>
          <w:bCs/>
        </w:rPr>
      </w:pPr>
    </w:p>
    <w:p w14:paraId="04F1B11E" w14:textId="1835CF5D" w:rsidR="006C5325" w:rsidRDefault="001C4943" w:rsidP="004A47D4">
      <w:pPr>
        <w:widowControl w:val="0"/>
        <w:autoSpaceDE w:val="0"/>
        <w:autoSpaceDN w:val="0"/>
        <w:adjustRightInd w:val="0"/>
        <w:spacing w:line="360" w:lineRule="auto"/>
      </w:pPr>
      <w:r w:rsidRPr="00CA6FAF">
        <w:rPr>
          <w:b/>
          <w:bCs/>
        </w:rPr>
        <w:t>Charlottesville, Virginia</w:t>
      </w:r>
      <w:r w:rsidRPr="00CA6FAF">
        <w:t xml:space="preserve">: </w:t>
      </w:r>
      <w:r w:rsidR="00DF441A">
        <w:t>ACAC Fitness a</w:t>
      </w:r>
      <w:r w:rsidR="006C5325">
        <w:t xml:space="preserve">nd Wellness Center is hosting </w:t>
      </w:r>
      <w:proofErr w:type="spellStart"/>
      <w:r w:rsidR="006C5325">
        <w:t>Dogtoberfest</w:t>
      </w:r>
      <w:proofErr w:type="spellEnd"/>
      <w:r w:rsidR="006C5325">
        <w:t>, a doggie pool p</w:t>
      </w:r>
      <w:r w:rsidR="00DF441A">
        <w:t>arty</w:t>
      </w:r>
      <w:r w:rsidR="006C5325">
        <w:t>,</w:t>
      </w:r>
      <w:r w:rsidR="00DF441A">
        <w:t xml:space="preserve"> this Sunday from 3 to 5PM at their Adventure Central location. This </w:t>
      </w:r>
      <w:r w:rsidR="006C5325">
        <w:t>four-legged friendly festival will feature a doggie swimming pool, a splash pl</w:t>
      </w:r>
      <w:r w:rsidR="000E6579">
        <w:t xml:space="preserve">ay area for smaller dogs, a lap </w:t>
      </w:r>
      <w:r w:rsidR="006C5325">
        <w:t xml:space="preserve">pool for human swimming, music, raffle prizes, a photo booth complete with doggie costumes, BBQ and beer from our friends at Three </w:t>
      </w:r>
      <w:proofErr w:type="spellStart"/>
      <w:r w:rsidR="006C5325">
        <w:t>Notch’d</w:t>
      </w:r>
      <w:proofErr w:type="spellEnd"/>
      <w:r w:rsidR="006C5325">
        <w:t xml:space="preserve"> Brewing. </w:t>
      </w:r>
    </w:p>
    <w:p w14:paraId="5FDB04AA" w14:textId="77777777" w:rsidR="006C5325" w:rsidRDefault="006C5325" w:rsidP="004A47D4">
      <w:pPr>
        <w:widowControl w:val="0"/>
        <w:autoSpaceDE w:val="0"/>
        <w:autoSpaceDN w:val="0"/>
        <w:adjustRightInd w:val="0"/>
        <w:spacing w:line="360" w:lineRule="auto"/>
      </w:pPr>
    </w:p>
    <w:p w14:paraId="4668ECA3" w14:textId="4967A375" w:rsidR="006C5325" w:rsidRPr="00E436A8" w:rsidRDefault="006C5325" w:rsidP="00E436A8">
      <w:pPr>
        <w:widowControl w:val="0"/>
        <w:autoSpaceDE w:val="0"/>
        <w:autoSpaceDN w:val="0"/>
        <w:adjustRightInd w:val="0"/>
        <w:spacing w:line="360" w:lineRule="auto"/>
      </w:pPr>
      <w:r>
        <w:t xml:space="preserve">Tickets are $25 and can be purchased at any ACAC location or at the door. Kids under 12 are free. </w:t>
      </w:r>
      <w:r w:rsidR="00170E84">
        <w:t xml:space="preserve">All proceeds go to help the animals at the Charlottesville-Albemarle SPCA. </w:t>
      </w:r>
      <w:r w:rsidR="00E436A8" w:rsidRPr="00E436A8">
        <w:rPr>
          <w:iCs/>
        </w:rPr>
        <w:t xml:space="preserve">There is </w:t>
      </w:r>
      <w:bookmarkStart w:id="0" w:name="_GoBack"/>
      <w:bookmarkEnd w:id="0"/>
      <w:r w:rsidR="00E436A8" w:rsidRPr="00E436A8">
        <w:rPr>
          <w:iCs/>
        </w:rPr>
        <w:t xml:space="preserve">a </w:t>
      </w:r>
      <w:proofErr w:type="gramStart"/>
      <w:r w:rsidR="00E436A8" w:rsidRPr="00E436A8">
        <w:rPr>
          <w:iCs/>
        </w:rPr>
        <w:t>two dog</w:t>
      </w:r>
      <w:proofErr w:type="gramEnd"/>
      <w:r w:rsidR="00E436A8" w:rsidRPr="00E436A8">
        <w:rPr>
          <w:iCs/>
        </w:rPr>
        <w:t xml:space="preserve"> limit per adult. Dogs should arrive on leash</w:t>
      </w:r>
      <w:r w:rsidR="00E436A8">
        <w:rPr>
          <w:iCs/>
        </w:rPr>
        <w:t xml:space="preserve">, </w:t>
      </w:r>
      <w:r w:rsidR="00E436A8" w:rsidRPr="00E436A8">
        <w:rPr>
          <w:iCs/>
        </w:rPr>
        <w:t xml:space="preserve">must be altered and </w:t>
      </w:r>
      <w:r w:rsidR="00E436A8">
        <w:rPr>
          <w:iCs/>
        </w:rPr>
        <w:t xml:space="preserve">have an </w:t>
      </w:r>
      <w:r w:rsidR="00E436A8" w:rsidRPr="00E436A8">
        <w:rPr>
          <w:iCs/>
        </w:rPr>
        <w:t xml:space="preserve">up-to-date </w:t>
      </w:r>
      <w:r w:rsidR="00E436A8">
        <w:rPr>
          <w:iCs/>
        </w:rPr>
        <w:t>rabies vaccine</w:t>
      </w:r>
      <w:r w:rsidR="00E436A8" w:rsidRPr="00E436A8">
        <w:rPr>
          <w:iCs/>
        </w:rPr>
        <w:t>.</w:t>
      </w:r>
      <w:r w:rsidR="00170E84">
        <w:rPr>
          <w:iCs/>
        </w:rPr>
        <w:t xml:space="preserve"> ACAC Adventure Central is located at 200 Four Seasons Drive in Charlottesville.  Please visit </w:t>
      </w:r>
      <w:hyperlink r:id="rId9" w:history="1">
        <w:r w:rsidR="00170E84" w:rsidRPr="00D71324">
          <w:rPr>
            <w:rStyle w:val="Hyperlink"/>
            <w:iCs/>
          </w:rPr>
          <w:t>www.caspca.org</w:t>
        </w:r>
      </w:hyperlink>
      <w:r w:rsidR="00170E84">
        <w:rPr>
          <w:iCs/>
        </w:rPr>
        <w:t xml:space="preserve"> for details.  </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15FABEEA" w14:textId="77777777" w:rsidR="00685496" w:rsidRDefault="001C4943" w:rsidP="002C50F6">
      <w:pPr>
        <w:autoSpaceDE w:val="0"/>
        <w:autoSpaceDN w:val="0"/>
        <w:adjustRightInd w:val="0"/>
        <w:spacing w:line="360" w:lineRule="auto"/>
        <w:ind w:right="-252"/>
      </w:pPr>
      <w:r>
        <w:rPr>
          <w:rFonts w:ascii="TimesNewRomanPSMT" w:hAnsi="TimesNewRomanPSMT" w:cs="TimesNewRomanPSMT"/>
          <w:color w:val="000000"/>
        </w:rPr>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10"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2C50F6">
        <w:t xml:space="preserve">PM– 6 PM.                </w:t>
      </w:r>
    </w:p>
    <w:p w14:paraId="354C41FF" w14:textId="77777777" w:rsidR="00685496" w:rsidRDefault="00685496" w:rsidP="002C50F6">
      <w:pPr>
        <w:autoSpaceDE w:val="0"/>
        <w:autoSpaceDN w:val="0"/>
        <w:adjustRightInd w:val="0"/>
        <w:spacing w:line="360" w:lineRule="auto"/>
        <w:ind w:right="-252"/>
      </w:pPr>
    </w:p>
    <w:p w14:paraId="5A5A534E" w14:textId="4F7ACE61" w:rsidR="001C4943" w:rsidRPr="00F174ED" w:rsidRDefault="002C50F6" w:rsidP="002C50F6">
      <w:pPr>
        <w:autoSpaceDE w:val="0"/>
        <w:autoSpaceDN w:val="0"/>
        <w:adjustRightInd w:val="0"/>
        <w:spacing w:line="360" w:lineRule="auto"/>
        <w:ind w:right="-252"/>
      </w:pPr>
      <w:r>
        <w:t xml:space="preserve"> </w:t>
      </w:r>
      <w:r w:rsidR="001C4943">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6387" w14:textId="77777777" w:rsidR="00170E84" w:rsidRDefault="00170E84">
      <w:r>
        <w:separator/>
      </w:r>
    </w:p>
  </w:endnote>
  <w:endnote w:type="continuationSeparator" w:id="0">
    <w:p w14:paraId="1F91B1D3" w14:textId="77777777" w:rsidR="00170E84" w:rsidRDefault="0017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E610F" w14:textId="77777777" w:rsidR="00170E84" w:rsidRDefault="00170E84">
      <w:r>
        <w:separator/>
      </w:r>
    </w:p>
  </w:footnote>
  <w:footnote w:type="continuationSeparator" w:id="0">
    <w:p w14:paraId="72C75E6C" w14:textId="77777777" w:rsidR="00170E84" w:rsidRDefault="00170E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6645E"/>
    <w:rsid w:val="00074B68"/>
    <w:rsid w:val="00080D01"/>
    <w:rsid w:val="000912B5"/>
    <w:rsid w:val="000A6F03"/>
    <w:rsid w:val="000C3627"/>
    <w:rsid w:val="000C3DE0"/>
    <w:rsid w:val="000D4274"/>
    <w:rsid w:val="000E6579"/>
    <w:rsid w:val="00105348"/>
    <w:rsid w:val="001100E4"/>
    <w:rsid w:val="00111D34"/>
    <w:rsid w:val="00130670"/>
    <w:rsid w:val="0013707B"/>
    <w:rsid w:val="001471D9"/>
    <w:rsid w:val="00170E84"/>
    <w:rsid w:val="0018406F"/>
    <w:rsid w:val="00186291"/>
    <w:rsid w:val="001C4943"/>
    <w:rsid w:val="001E573F"/>
    <w:rsid w:val="00222EA7"/>
    <w:rsid w:val="0022510C"/>
    <w:rsid w:val="002253EC"/>
    <w:rsid w:val="002479DF"/>
    <w:rsid w:val="00265A91"/>
    <w:rsid w:val="002B0049"/>
    <w:rsid w:val="002C50F6"/>
    <w:rsid w:val="002E232C"/>
    <w:rsid w:val="002F786C"/>
    <w:rsid w:val="00317770"/>
    <w:rsid w:val="0032527D"/>
    <w:rsid w:val="00353ED9"/>
    <w:rsid w:val="00392ADA"/>
    <w:rsid w:val="00395997"/>
    <w:rsid w:val="003D2D85"/>
    <w:rsid w:val="003F58C4"/>
    <w:rsid w:val="003F6CA8"/>
    <w:rsid w:val="004531BF"/>
    <w:rsid w:val="004A47D4"/>
    <w:rsid w:val="004D3DF6"/>
    <w:rsid w:val="00517746"/>
    <w:rsid w:val="00523E0C"/>
    <w:rsid w:val="00582354"/>
    <w:rsid w:val="00595EC0"/>
    <w:rsid w:val="00665FE0"/>
    <w:rsid w:val="006664CB"/>
    <w:rsid w:val="00685496"/>
    <w:rsid w:val="00687E58"/>
    <w:rsid w:val="00695E0D"/>
    <w:rsid w:val="006C5325"/>
    <w:rsid w:val="006D0B5D"/>
    <w:rsid w:val="006E0B16"/>
    <w:rsid w:val="006E4B2D"/>
    <w:rsid w:val="00701409"/>
    <w:rsid w:val="00745FB4"/>
    <w:rsid w:val="007530A3"/>
    <w:rsid w:val="00765670"/>
    <w:rsid w:val="0078044A"/>
    <w:rsid w:val="007A0B40"/>
    <w:rsid w:val="007F2043"/>
    <w:rsid w:val="0084040F"/>
    <w:rsid w:val="00847148"/>
    <w:rsid w:val="00882FA0"/>
    <w:rsid w:val="008B1AC8"/>
    <w:rsid w:val="008D71FE"/>
    <w:rsid w:val="00902F50"/>
    <w:rsid w:val="009037CD"/>
    <w:rsid w:val="00912514"/>
    <w:rsid w:val="0091612F"/>
    <w:rsid w:val="00930B5D"/>
    <w:rsid w:val="00990409"/>
    <w:rsid w:val="009A760A"/>
    <w:rsid w:val="009B1133"/>
    <w:rsid w:val="00A11AC1"/>
    <w:rsid w:val="00A23C2E"/>
    <w:rsid w:val="00A77FF4"/>
    <w:rsid w:val="00AA73BA"/>
    <w:rsid w:val="00AA7457"/>
    <w:rsid w:val="00AB1FC4"/>
    <w:rsid w:val="00B04861"/>
    <w:rsid w:val="00B124E8"/>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B4342"/>
    <w:rsid w:val="00DD04CA"/>
    <w:rsid w:val="00DE4076"/>
    <w:rsid w:val="00DF389E"/>
    <w:rsid w:val="00DF441A"/>
    <w:rsid w:val="00DF4E53"/>
    <w:rsid w:val="00E04D48"/>
    <w:rsid w:val="00E339A3"/>
    <w:rsid w:val="00E436A8"/>
    <w:rsid w:val="00E53210"/>
    <w:rsid w:val="00EB61FD"/>
    <w:rsid w:val="00ED172A"/>
    <w:rsid w:val="00ED2A8A"/>
    <w:rsid w:val="00ED53DD"/>
    <w:rsid w:val="00ED543B"/>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946">
      <w:bodyDiv w:val="1"/>
      <w:marLeft w:val="0"/>
      <w:marRight w:val="0"/>
      <w:marTop w:val="0"/>
      <w:marBottom w:val="0"/>
      <w:divBdr>
        <w:top w:val="none" w:sz="0" w:space="0" w:color="auto"/>
        <w:left w:val="none" w:sz="0" w:space="0" w:color="auto"/>
        <w:bottom w:val="none" w:sz="0" w:space="0" w:color="auto"/>
        <w:right w:val="none" w:sz="0" w:space="0" w:color="auto"/>
      </w:divBdr>
      <w:divsChild>
        <w:div w:id="774405266">
          <w:marLeft w:val="0"/>
          <w:marRight w:val="0"/>
          <w:marTop w:val="0"/>
          <w:marBottom w:val="0"/>
          <w:divBdr>
            <w:top w:val="none" w:sz="0" w:space="0" w:color="auto"/>
            <w:left w:val="none" w:sz="0" w:space="0" w:color="auto"/>
            <w:bottom w:val="none" w:sz="0" w:space="0" w:color="auto"/>
            <w:right w:val="none" w:sz="0" w:space="0" w:color="auto"/>
          </w:divBdr>
          <w:divsChild>
            <w:div w:id="95907115">
              <w:marLeft w:val="0"/>
              <w:marRight w:val="0"/>
              <w:marTop w:val="0"/>
              <w:marBottom w:val="0"/>
              <w:divBdr>
                <w:top w:val="none" w:sz="0" w:space="0" w:color="auto"/>
                <w:left w:val="none" w:sz="0" w:space="0" w:color="auto"/>
                <w:bottom w:val="none" w:sz="0" w:space="0" w:color="auto"/>
                <w:right w:val="none" w:sz="0" w:space="0" w:color="auto"/>
              </w:divBdr>
              <w:divsChild>
                <w:div w:id="1989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570">
      <w:bodyDiv w:val="1"/>
      <w:marLeft w:val="0"/>
      <w:marRight w:val="0"/>
      <w:marTop w:val="0"/>
      <w:marBottom w:val="0"/>
      <w:divBdr>
        <w:top w:val="none" w:sz="0" w:space="0" w:color="auto"/>
        <w:left w:val="none" w:sz="0" w:space="0" w:color="auto"/>
        <w:bottom w:val="none" w:sz="0" w:space="0" w:color="auto"/>
        <w:right w:val="none" w:sz="0" w:space="0" w:color="auto"/>
      </w:divBdr>
      <w:divsChild>
        <w:div w:id="953440874">
          <w:marLeft w:val="0"/>
          <w:marRight w:val="0"/>
          <w:marTop w:val="0"/>
          <w:marBottom w:val="0"/>
          <w:divBdr>
            <w:top w:val="none" w:sz="0" w:space="0" w:color="auto"/>
            <w:left w:val="none" w:sz="0" w:space="0" w:color="auto"/>
            <w:bottom w:val="none" w:sz="0" w:space="0" w:color="auto"/>
            <w:right w:val="none" w:sz="0" w:space="0" w:color="auto"/>
          </w:divBdr>
          <w:divsChild>
            <w:div w:id="1887981338">
              <w:marLeft w:val="0"/>
              <w:marRight w:val="0"/>
              <w:marTop w:val="0"/>
              <w:marBottom w:val="0"/>
              <w:divBdr>
                <w:top w:val="none" w:sz="0" w:space="0" w:color="auto"/>
                <w:left w:val="none" w:sz="0" w:space="0" w:color="auto"/>
                <w:bottom w:val="none" w:sz="0" w:space="0" w:color="auto"/>
                <w:right w:val="none" w:sz="0" w:space="0" w:color="auto"/>
              </w:divBdr>
              <w:divsChild>
                <w:div w:id="640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hyperlink" Target="http://www.casp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3</cp:revision>
  <cp:lastPrinted>2014-08-16T18:51:00Z</cp:lastPrinted>
  <dcterms:created xsi:type="dcterms:W3CDTF">2014-10-02T22:05:00Z</dcterms:created>
  <dcterms:modified xsi:type="dcterms:W3CDTF">2014-10-03T00:17:00Z</dcterms:modified>
</cp:coreProperties>
</file>