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66EC5FDA">
            <wp:extent cx="828675" cy="10593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828911" cy="1059657"/>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0E8D422A" w:rsidR="001C4943" w:rsidRDefault="008A718C" w:rsidP="001471D9">
      <w:pPr>
        <w:ind w:right="-252"/>
        <w:rPr>
          <w:b/>
          <w:bCs/>
        </w:rPr>
      </w:pPr>
      <w:r>
        <w:rPr>
          <w:b/>
          <w:bCs/>
        </w:rPr>
        <w:t>0</w:t>
      </w:r>
      <w:r w:rsidR="00AD6517">
        <w:rPr>
          <w:b/>
          <w:bCs/>
        </w:rPr>
        <w:t>5</w:t>
      </w:r>
      <w:r w:rsidR="009037CD">
        <w:rPr>
          <w:b/>
          <w:bCs/>
        </w:rPr>
        <w:t>/</w:t>
      </w:r>
      <w:r w:rsidR="00034E7F">
        <w:rPr>
          <w:b/>
          <w:bCs/>
        </w:rPr>
        <w:t>29</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7B195435" w:rsidR="001C4943" w:rsidRDefault="0056719D"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1</w:t>
      </w:r>
      <w:r w:rsidRPr="0056719D">
        <w:rPr>
          <w:rFonts w:ascii="TimesNewRomanPS-BoldMT" w:hAnsi="TimesNewRomanPS-BoldMT" w:cs="TimesNewRomanPS-BoldMT"/>
          <w:b/>
          <w:bCs/>
          <w:sz w:val="28"/>
          <w:szCs w:val="28"/>
          <w:vertAlign w:val="superscript"/>
        </w:rPr>
        <w:t>st</w:t>
      </w:r>
      <w:r>
        <w:rPr>
          <w:rFonts w:ascii="TimesNewRomanPS-BoldMT" w:hAnsi="TimesNewRomanPS-BoldMT" w:cs="TimesNewRomanPS-BoldMT"/>
          <w:b/>
          <w:bCs/>
          <w:sz w:val="28"/>
          <w:szCs w:val="28"/>
        </w:rPr>
        <w:t xml:space="preserve"> Annual </w:t>
      </w:r>
      <w:proofErr w:type="spellStart"/>
      <w:r>
        <w:rPr>
          <w:rFonts w:ascii="TimesNewRomanPS-BoldMT" w:hAnsi="TimesNewRomanPS-BoldMT" w:cs="TimesNewRomanPS-BoldMT"/>
          <w:b/>
          <w:bCs/>
          <w:sz w:val="28"/>
          <w:szCs w:val="28"/>
        </w:rPr>
        <w:t>Bow-WOW</w:t>
      </w:r>
      <w:proofErr w:type="spellEnd"/>
      <w:r>
        <w:rPr>
          <w:rFonts w:ascii="TimesNewRomanPS-BoldMT" w:hAnsi="TimesNewRomanPS-BoldMT" w:cs="TimesNewRomanPS-BoldMT"/>
          <w:b/>
          <w:bCs/>
          <w:sz w:val="28"/>
          <w:szCs w:val="28"/>
        </w:rPr>
        <w:t xml:space="preserve">-Walk </w:t>
      </w:r>
      <w:r w:rsidR="00034E7F">
        <w:rPr>
          <w:rFonts w:ascii="TimesNewRomanPS-BoldMT" w:hAnsi="TimesNewRomanPS-BoldMT" w:cs="TimesNewRomanPS-BoldMT"/>
          <w:b/>
          <w:bCs/>
          <w:sz w:val="28"/>
          <w:szCs w:val="28"/>
        </w:rPr>
        <w:t>Happening this Saturday</w:t>
      </w:r>
      <w:r w:rsidR="00225C9A">
        <w:rPr>
          <w:rFonts w:ascii="TimesNewRomanPS-BoldMT" w:hAnsi="TimesNewRomanPS-BoldMT" w:cs="TimesNewRomanPS-BoldMT"/>
          <w:b/>
          <w:bCs/>
          <w:sz w:val="28"/>
          <w:szCs w:val="28"/>
        </w:rPr>
        <w:t xml:space="preserve"> </w:t>
      </w:r>
    </w:p>
    <w:p w14:paraId="680835F2" w14:textId="77777777" w:rsidR="001C4943" w:rsidRPr="00CA6FAF" w:rsidRDefault="001C4943" w:rsidP="001471D9">
      <w:pPr>
        <w:ind w:right="-252"/>
        <w:rPr>
          <w:b/>
          <w:bCs/>
        </w:rPr>
      </w:pPr>
    </w:p>
    <w:p w14:paraId="219A6B1B" w14:textId="6BE63F5A" w:rsidR="0056719D" w:rsidRDefault="001C4943" w:rsidP="0056719D">
      <w:pPr>
        <w:widowControl w:val="0"/>
        <w:autoSpaceDE w:val="0"/>
        <w:autoSpaceDN w:val="0"/>
        <w:adjustRightInd w:val="0"/>
        <w:spacing w:line="360" w:lineRule="auto"/>
      </w:pPr>
      <w:r w:rsidRPr="00CA6FAF">
        <w:rPr>
          <w:b/>
          <w:bCs/>
        </w:rPr>
        <w:t>Charlottesville, Virginia</w:t>
      </w:r>
      <w:r w:rsidRPr="00CA6FAF">
        <w:t xml:space="preserve">: </w:t>
      </w:r>
      <w:r w:rsidR="00225C9A">
        <w:t>This</w:t>
      </w:r>
      <w:r w:rsidR="0056719D">
        <w:t xml:space="preserve"> Saturday, May 31</w:t>
      </w:r>
      <w:r w:rsidR="0056719D" w:rsidRPr="0056719D">
        <w:rPr>
          <w:vertAlign w:val="superscript"/>
        </w:rPr>
        <w:t>st</w:t>
      </w:r>
      <w:r w:rsidR="00034E7F">
        <w:t xml:space="preserve">, hundreds of animal lovers and their dogs will gather in Lee Park for the Charlottesville-Albemarle SPCA’s </w:t>
      </w:r>
      <w:proofErr w:type="spellStart"/>
      <w:r w:rsidR="00034E7F">
        <w:t>Bow-WOW</w:t>
      </w:r>
      <w:proofErr w:type="spellEnd"/>
      <w:r w:rsidR="00034E7F">
        <w:t xml:space="preserve">-Walk. This first annual </w:t>
      </w:r>
      <w:r w:rsidR="0056719D">
        <w:t>K-9 2.5K</w:t>
      </w:r>
      <w:r w:rsidR="00312FDE">
        <w:t xml:space="preserve"> </w:t>
      </w:r>
      <w:r w:rsidR="00034E7F">
        <w:t xml:space="preserve">is </w:t>
      </w:r>
      <w:r w:rsidR="00312FDE">
        <w:t>presented by Virginia National Bank</w:t>
      </w:r>
      <w:r w:rsidR="00034E7F">
        <w:t xml:space="preserve"> and proceeds will</w:t>
      </w:r>
      <w:r w:rsidR="0056719D">
        <w:t xml:space="preserve"> support the SPCA’s lifesaving programs. The walk will begin in Lee Park at 10AM and wind </w:t>
      </w:r>
      <w:r w:rsidR="00AD6517">
        <w:t xml:space="preserve">its way </w:t>
      </w:r>
      <w:r w:rsidR="0056719D">
        <w:t xml:space="preserve">through Charlottesville’s historic downtown mall neighborhood before returning to Lee Park for a post walk festival </w:t>
      </w:r>
      <w:r w:rsidR="00312FDE">
        <w:t>that promises</w:t>
      </w:r>
      <w:r w:rsidR="0056719D">
        <w:t xml:space="preserve"> to WOW ou</w:t>
      </w:r>
      <w:r w:rsidR="000C6578">
        <w:t xml:space="preserve">r doggie friends. The animal-friendly festival will run </w:t>
      </w:r>
      <w:r w:rsidR="0056719D">
        <w:t xml:space="preserve">from 11AM to 2PM </w:t>
      </w:r>
      <w:r w:rsidR="000C6578">
        <w:t xml:space="preserve">and will </w:t>
      </w:r>
      <w:r w:rsidR="0056719D">
        <w:t>feature human and doggie entertainment, canine competition, treats for humans and pups and a pack of animal friendly vendors and sponsors.</w:t>
      </w:r>
      <w:r w:rsidR="00034E7F">
        <w:t xml:space="preserve"> </w:t>
      </w:r>
      <w:r w:rsidR="00225C9A">
        <w:t xml:space="preserve">Pups can look forward to </w:t>
      </w:r>
      <w:proofErr w:type="spellStart"/>
      <w:r w:rsidR="00225C9A">
        <w:t>Pupsical</w:t>
      </w:r>
      <w:proofErr w:type="spellEnd"/>
      <w:r w:rsidR="00225C9A">
        <w:t xml:space="preserve"> treats courtesy of Chaps Ice Cream, puppy pedicures from Pampered Pets, a dip in the pool thanks to Albemarle County Fire and Rescue and give-a-</w:t>
      </w:r>
      <w:proofErr w:type="spellStart"/>
      <w:r w:rsidR="00225C9A">
        <w:t>aways</w:t>
      </w:r>
      <w:proofErr w:type="spellEnd"/>
      <w:r w:rsidR="00225C9A">
        <w:t xml:space="preserve"> from a variety of vendors and sponsors. </w:t>
      </w:r>
      <w:r w:rsidR="00034E7F">
        <w:t>Schedule of festivities is as follows:</w:t>
      </w:r>
    </w:p>
    <w:p w14:paraId="35139803" w14:textId="77777777" w:rsidR="00BA0311" w:rsidRDefault="00BA0311" w:rsidP="00A73C18">
      <w:pPr>
        <w:widowControl w:val="0"/>
        <w:autoSpaceDE w:val="0"/>
        <w:autoSpaceDN w:val="0"/>
        <w:adjustRightInd w:val="0"/>
        <w:spacing w:line="360" w:lineRule="auto"/>
        <w:ind w:left="720"/>
      </w:pPr>
      <w:r>
        <w:t>9AM Registration and Walker Packet Pick-Up Starts</w:t>
      </w:r>
    </w:p>
    <w:p w14:paraId="08494AAC" w14:textId="77ECE379" w:rsidR="00544026" w:rsidRDefault="00034E7F" w:rsidP="00540034">
      <w:pPr>
        <w:widowControl w:val="0"/>
        <w:autoSpaceDE w:val="0"/>
        <w:autoSpaceDN w:val="0"/>
        <w:adjustRightInd w:val="0"/>
        <w:spacing w:line="360" w:lineRule="auto"/>
        <w:ind w:left="720"/>
      </w:pPr>
      <w:r>
        <w:t>10AM Walk Kick-Off</w:t>
      </w:r>
      <w:r w:rsidR="00225C9A">
        <w:t xml:space="preserve"> &amp; Welcome by Virginia National Bank</w:t>
      </w:r>
      <w:r>
        <w:br/>
      </w:r>
      <w:r w:rsidR="00544026">
        <w:t>10:</w:t>
      </w:r>
      <w:r w:rsidR="00225C9A">
        <w:t xml:space="preserve">50 </w:t>
      </w:r>
      <w:r w:rsidR="00544026">
        <w:t>AM Live Music by Chad Hanger</w:t>
      </w:r>
    </w:p>
    <w:p w14:paraId="31F92639" w14:textId="1F3A71BB" w:rsidR="00034E7F" w:rsidRDefault="00034E7F" w:rsidP="00A73C18">
      <w:pPr>
        <w:widowControl w:val="0"/>
        <w:autoSpaceDE w:val="0"/>
        <w:autoSpaceDN w:val="0"/>
        <w:adjustRightInd w:val="0"/>
        <w:spacing w:line="360" w:lineRule="auto"/>
        <w:ind w:left="720"/>
      </w:pPr>
      <w:r>
        <w:t xml:space="preserve">11AM </w:t>
      </w:r>
      <w:r w:rsidR="00A73C18">
        <w:t xml:space="preserve">Festival of Doggie Fun </w:t>
      </w:r>
      <w:r w:rsidR="00544026">
        <w:t>B</w:t>
      </w:r>
      <w:r w:rsidR="00A73C18">
        <w:t>egins</w:t>
      </w:r>
    </w:p>
    <w:p w14:paraId="6BF194A3" w14:textId="0098C87F" w:rsidR="00F34046" w:rsidRDefault="00F34046" w:rsidP="00A73C18">
      <w:pPr>
        <w:widowControl w:val="0"/>
        <w:autoSpaceDE w:val="0"/>
        <w:autoSpaceDN w:val="0"/>
        <w:adjustRightInd w:val="0"/>
        <w:spacing w:line="360" w:lineRule="auto"/>
        <w:ind w:left="720"/>
      </w:pPr>
      <w:r>
        <w:t>11:45AM Best Trick on the Stage</w:t>
      </w:r>
    </w:p>
    <w:p w14:paraId="079880FB" w14:textId="74E5BA0E" w:rsidR="00F34046" w:rsidRDefault="00F34046" w:rsidP="00A73C18">
      <w:pPr>
        <w:widowControl w:val="0"/>
        <w:autoSpaceDE w:val="0"/>
        <w:autoSpaceDN w:val="0"/>
        <w:adjustRightInd w:val="0"/>
        <w:spacing w:line="360" w:lineRule="auto"/>
        <w:ind w:left="720"/>
      </w:pPr>
      <w:r>
        <w:t xml:space="preserve">12:15 PM Best Costume </w:t>
      </w:r>
      <w:r w:rsidR="00D243DB">
        <w:t>on the Stage</w:t>
      </w:r>
    </w:p>
    <w:p w14:paraId="0050632B" w14:textId="2C1F99C2" w:rsidR="00F34046" w:rsidRDefault="00F34046" w:rsidP="00A73C18">
      <w:pPr>
        <w:widowControl w:val="0"/>
        <w:autoSpaceDE w:val="0"/>
        <w:autoSpaceDN w:val="0"/>
        <w:adjustRightInd w:val="0"/>
        <w:spacing w:line="360" w:lineRule="auto"/>
        <w:ind w:left="720"/>
      </w:pPr>
      <w:r>
        <w:t xml:space="preserve">1:00 PM Pet/Owner </w:t>
      </w:r>
      <w:proofErr w:type="gramStart"/>
      <w:r>
        <w:t>Look-a-Like</w:t>
      </w:r>
      <w:proofErr w:type="gramEnd"/>
      <w:r w:rsidR="00D243DB">
        <w:t xml:space="preserve"> on the Stage</w:t>
      </w:r>
    </w:p>
    <w:p w14:paraId="3D26409C" w14:textId="62F1034E" w:rsidR="00A73C18" w:rsidRDefault="00F34046" w:rsidP="00F34046">
      <w:pPr>
        <w:widowControl w:val="0"/>
        <w:autoSpaceDE w:val="0"/>
        <w:autoSpaceDN w:val="0"/>
        <w:adjustRightInd w:val="0"/>
        <w:spacing w:line="360" w:lineRule="auto"/>
        <w:ind w:left="720"/>
      </w:pPr>
      <w:r>
        <w:t>2:00 PM Festival Ends</w:t>
      </w:r>
    </w:p>
    <w:p w14:paraId="485DDBAD" w14:textId="77777777" w:rsidR="00F34046" w:rsidRDefault="00F34046" w:rsidP="0056719D">
      <w:pPr>
        <w:widowControl w:val="0"/>
        <w:autoSpaceDE w:val="0"/>
        <w:autoSpaceDN w:val="0"/>
        <w:adjustRightInd w:val="0"/>
        <w:spacing w:line="360" w:lineRule="auto"/>
      </w:pPr>
    </w:p>
    <w:p w14:paraId="08E9B543" w14:textId="5500F443" w:rsidR="0056719D" w:rsidRDefault="00F34046" w:rsidP="0056719D">
      <w:pPr>
        <w:widowControl w:val="0"/>
        <w:autoSpaceDE w:val="0"/>
        <w:autoSpaceDN w:val="0"/>
        <w:adjustRightInd w:val="0"/>
        <w:spacing w:line="360" w:lineRule="auto"/>
      </w:pPr>
      <w:r>
        <w:t>Registered walkers are close to reaching the</w:t>
      </w:r>
      <w:r w:rsidR="00225C9A">
        <w:t xml:space="preserve"> goal to </w:t>
      </w:r>
      <w:proofErr w:type="gramStart"/>
      <w:r w:rsidR="00225C9A">
        <w:t>raise</w:t>
      </w:r>
      <w:proofErr w:type="gramEnd"/>
      <w:r w:rsidR="00225C9A">
        <w:t xml:space="preserve"> more than </w:t>
      </w:r>
      <w:r w:rsidR="0056719D">
        <w:t xml:space="preserve">$35,000 to support </w:t>
      </w:r>
      <w:r w:rsidR="00225C9A">
        <w:t>the SPCA’s lifesaving</w:t>
      </w:r>
      <w:r w:rsidR="00312FDE">
        <w:t xml:space="preserve"> </w:t>
      </w:r>
      <w:r w:rsidR="0056719D">
        <w:t>programs</w:t>
      </w:r>
      <w:r w:rsidR="00AD6517">
        <w:t>,</w:t>
      </w:r>
      <w:r w:rsidR="00312FDE">
        <w:t xml:space="preserve"> including subsidized spay/neuter, animal medical care and humane education</w:t>
      </w:r>
      <w:r w:rsidR="0056719D">
        <w:t xml:space="preserve">. </w:t>
      </w:r>
    </w:p>
    <w:p w14:paraId="3C0BAAF3" w14:textId="77777777" w:rsidR="0056719D" w:rsidRDefault="0056719D" w:rsidP="0056719D">
      <w:pPr>
        <w:widowControl w:val="0"/>
        <w:autoSpaceDE w:val="0"/>
        <w:autoSpaceDN w:val="0"/>
        <w:adjustRightInd w:val="0"/>
        <w:spacing w:line="360" w:lineRule="auto"/>
      </w:pPr>
    </w:p>
    <w:p w14:paraId="26A9F256" w14:textId="5EF0AFEE" w:rsidR="0056719D" w:rsidRDefault="0056719D" w:rsidP="0056719D">
      <w:pPr>
        <w:widowControl w:val="0"/>
        <w:autoSpaceDE w:val="0"/>
        <w:autoSpaceDN w:val="0"/>
        <w:adjustRightInd w:val="0"/>
        <w:spacing w:line="360" w:lineRule="auto"/>
      </w:pPr>
      <w:r>
        <w:t>“</w:t>
      </w:r>
      <w:r w:rsidR="00312FDE">
        <w:t>Participants</w:t>
      </w:r>
      <w:r>
        <w:t xml:space="preserve"> in our inaugural walk are lead</w:t>
      </w:r>
      <w:r w:rsidR="00312FDE">
        <w:t>ing</w:t>
      </w:r>
      <w:r>
        <w:t xml:space="preserve"> the way to help us save animal lives in our community. This event is completely underwritten </w:t>
      </w:r>
      <w:r w:rsidR="00312FDE">
        <w:t>by</w:t>
      </w:r>
      <w:r>
        <w:t xml:space="preserve"> support from our generous sponsors, so every registration</w:t>
      </w:r>
      <w:r w:rsidR="00312FDE">
        <w:t xml:space="preserve"> fee,</w:t>
      </w:r>
      <w:r>
        <w:t xml:space="preserve"> and </w:t>
      </w:r>
      <w:r w:rsidR="00312FDE">
        <w:t xml:space="preserve">every </w:t>
      </w:r>
      <w:r>
        <w:t xml:space="preserve">dollar raised goes to support our animals in need,” says SPCA Director of Marketing and Development. </w:t>
      </w:r>
      <w:r w:rsidR="000C0CD1">
        <w:t xml:space="preserve">“With </w:t>
      </w:r>
      <w:r>
        <w:t>help</w:t>
      </w:r>
      <w:r w:rsidR="000C0CD1">
        <w:t xml:space="preserve"> from our animal loving community</w:t>
      </w:r>
      <w:r>
        <w:t xml:space="preserve">, we hope to attract hundreds of walkers to </w:t>
      </w:r>
      <w:r>
        <w:lastRenderedPageBreak/>
        <w:t>this first-time event and</w:t>
      </w:r>
      <w:r w:rsidR="000C0CD1">
        <w:t xml:space="preserve"> have it</w:t>
      </w:r>
      <w:r>
        <w:t xml:space="preserve"> become a recognized annual </w:t>
      </w:r>
      <w:r w:rsidR="00312FDE">
        <w:t xml:space="preserve">event for animal lovers in our community.” </w:t>
      </w:r>
    </w:p>
    <w:p w14:paraId="0147B5A8" w14:textId="77777777" w:rsidR="00312FDE" w:rsidRDefault="00312FDE" w:rsidP="00074B68">
      <w:pPr>
        <w:widowControl w:val="0"/>
        <w:autoSpaceDE w:val="0"/>
        <w:autoSpaceDN w:val="0"/>
        <w:adjustRightInd w:val="0"/>
        <w:spacing w:line="360" w:lineRule="auto"/>
      </w:pPr>
    </w:p>
    <w:p w14:paraId="4D76C868" w14:textId="75DFF209" w:rsidR="00312FDE" w:rsidRDefault="00312FDE" w:rsidP="00074B68">
      <w:pPr>
        <w:widowControl w:val="0"/>
        <w:autoSpaceDE w:val="0"/>
        <w:autoSpaceDN w:val="0"/>
        <w:adjustRightInd w:val="0"/>
        <w:spacing w:line="360" w:lineRule="auto"/>
      </w:pPr>
      <w:r>
        <w:t xml:space="preserve">Registration is $35 and includes a commemorative </w:t>
      </w:r>
      <w:r w:rsidR="00AD6517">
        <w:t>T-</w:t>
      </w:r>
      <w:r>
        <w:t xml:space="preserve">shirt, doggie bandana and </w:t>
      </w:r>
      <w:r w:rsidR="000C6578">
        <w:t xml:space="preserve">a walker </w:t>
      </w:r>
      <w:r>
        <w:t xml:space="preserve">goodie bag. </w:t>
      </w:r>
      <w:r w:rsidR="000C6578">
        <w:t xml:space="preserve">Same day registration will begin at 9AM in Lee Park. </w:t>
      </w:r>
    </w:p>
    <w:p w14:paraId="6A790DF0" w14:textId="77777777" w:rsidR="00312FDE" w:rsidRDefault="00312FDE" w:rsidP="00074B68">
      <w:pPr>
        <w:widowControl w:val="0"/>
        <w:autoSpaceDE w:val="0"/>
        <w:autoSpaceDN w:val="0"/>
        <w:adjustRightInd w:val="0"/>
        <w:spacing w:line="360" w:lineRule="auto"/>
      </w:pPr>
    </w:p>
    <w:p w14:paraId="0AED0EEF" w14:textId="55DF837E" w:rsidR="00074B68" w:rsidRPr="00961A0B" w:rsidRDefault="00961A0B" w:rsidP="00961A0B">
      <w:pPr>
        <w:widowControl w:val="0"/>
        <w:autoSpaceDE w:val="0"/>
        <w:autoSpaceDN w:val="0"/>
        <w:adjustRightInd w:val="0"/>
        <w:spacing w:line="360" w:lineRule="auto"/>
      </w:pPr>
      <w:r>
        <w:t>Our generous walk s</w:t>
      </w:r>
      <w:r w:rsidR="00312FDE">
        <w:t>ponsors include: Virginia National Bank a</w:t>
      </w:r>
      <w:r w:rsidR="00AD6517">
        <w:t>s</w:t>
      </w:r>
      <w:r w:rsidR="00312FDE">
        <w:t xml:space="preserve"> the Top Dog presenting sponsor; Pampered Pets and McDonalds as </w:t>
      </w:r>
      <w:proofErr w:type="spellStart"/>
      <w:r w:rsidR="00312FDE">
        <w:t>Struttin</w:t>
      </w:r>
      <w:proofErr w:type="spellEnd"/>
      <w:r w:rsidR="00312FDE">
        <w:t xml:space="preserve">’ Mutt Sponsors; </w:t>
      </w:r>
      <w:r w:rsidR="004F16E0">
        <w:t xml:space="preserve">Doggie Do </w:t>
      </w:r>
      <w:proofErr w:type="spellStart"/>
      <w:r w:rsidR="004F16E0">
        <w:t>Gooders</w:t>
      </w:r>
      <w:proofErr w:type="spellEnd"/>
      <w:r w:rsidR="004F16E0">
        <w:t>--</w:t>
      </w:r>
      <w:r w:rsidR="00742B77">
        <w:t xml:space="preserve">Crutchfield, Dixon Disposal, </w:t>
      </w:r>
      <w:r w:rsidR="004F16E0">
        <w:t xml:space="preserve">Monticello Animal Hospital, Natural Pet Essentials, Pet Food Discounters; and the Supporting Pup Sponsors—Animal Connection, Canine Adventure, </w:t>
      </w:r>
      <w:r w:rsidR="00225C9A">
        <w:t xml:space="preserve">BMW of Charlottesville, </w:t>
      </w:r>
      <w:r w:rsidR="004F16E0">
        <w:t xml:space="preserve">Georgetown Veterinary Hospital, Mosquito Authority, Raising Canes, Virginia Animal Law Society, RKG, Darrell &amp; King, </w:t>
      </w:r>
      <w:proofErr w:type="spellStart"/>
      <w:r w:rsidR="00540034">
        <w:t>PetSmart</w:t>
      </w:r>
      <w:proofErr w:type="spellEnd"/>
      <w:r w:rsidR="00540034">
        <w:t xml:space="preserve"> </w:t>
      </w:r>
      <w:bookmarkStart w:id="0" w:name="_GoBack"/>
      <w:bookmarkEnd w:id="0"/>
      <w:r w:rsidR="004F16E0">
        <w:t xml:space="preserve">and Able Insurance. </w:t>
      </w:r>
      <w:r>
        <w:t xml:space="preserve"> Special thanks to our media sponsor: NBC29</w:t>
      </w:r>
      <w:r w:rsidR="00225C9A">
        <w:t>, Payne Ross &amp; Associates, and Monticello Media</w:t>
      </w:r>
      <w:r>
        <w:t>.</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624A6039" w14:textId="7330E359" w:rsidR="001C4943" w:rsidRPr="006A7964" w:rsidRDefault="001C4943" w:rsidP="006A7964">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r w:rsidR="006A7964">
        <w:t>.</w:t>
      </w: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815F" w14:textId="77777777" w:rsidR="003D7B3B" w:rsidRDefault="003D7B3B">
      <w:r>
        <w:separator/>
      </w:r>
    </w:p>
  </w:endnote>
  <w:endnote w:type="continuationSeparator" w:id="0">
    <w:p w14:paraId="7931268C" w14:textId="77777777" w:rsidR="003D7B3B" w:rsidRDefault="003D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879E" w14:textId="77777777" w:rsidR="003D7B3B" w:rsidRDefault="003D7B3B">
      <w:r>
        <w:separator/>
      </w:r>
    </w:p>
  </w:footnote>
  <w:footnote w:type="continuationSeparator" w:id="0">
    <w:p w14:paraId="7B89D569" w14:textId="77777777" w:rsidR="003D7B3B" w:rsidRDefault="003D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34E7F"/>
    <w:rsid w:val="00053B46"/>
    <w:rsid w:val="00074B68"/>
    <w:rsid w:val="00080D01"/>
    <w:rsid w:val="000912B5"/>
    <w:rsid w:val="000C0CD1"/>
    <w:rsid w:val="000C3627"/>
    <w:rsid w:val="000C3DE0"/>
    <w:rsid w:val="000C6578"/>
    <w:rsid w:val="000D4274"/>
    <w:rsid w:val="00105348"/>
    <w:rsid w:val="001100E4"/>
    <w:rsid w:val="00111D34"/>
    <w:rsid w:val="00130670"/>
    <w:rsid w:val="0013707B"/>
    <w:rsid w:val="001471D9"/>
    <w:rsid w:val="0018406F"/>
    <w:rsid w:val="00186291"/>
    <w:rsid w:val="00187F1A"/>
    <w:rsid w:val="001C4943"/>
    <w:rsid w:val="001E573F"/>
    <w:rsid w:val="00222EA7"/>
    <w:rsid w:val="0022510C"/>
    <w:rsid w:val="00225C9A"/>
    <w:rsid w:val="00265A91"/>
    <w:rsid w:val="002B0049"/>
    <w:rsid w:val="002E232C"/>
    <w:rsid w:val="002F786C"/>
    <w:rsid w:val="00312FDE"/>
    <w:rsid w:val="00317770"/>
    <w:rsid w:val="0032527D"/>
    <w:rsid w:val="00353ED9"/>
    <w:rsid w:val="00392ADA"/>
    <w:rsid w:val="00395997"/>
    <w:rsid w:val="003D2D85"/>
    <w:rsid w:val="003D7B3B"/>
    <w:rsid w:val="003F58C4"/>
    <w:rsid w:val="003F6CA8"/>
    <w:rsid w:val="004531BF"/>
    <w:rsid w:val="004D3DF6"/>
    <w:rsid w:val="004F16E0"/>
    <w:rsid w:val="00523E0C"/>
    <w:rsid w:val="00540034"/>
    <w:rsid w:val="00544026"/>
    <w:rsid w:val="0056719D"/>
    <w:rsid w:val="00582354"/>
    <w:rsid w:val="00595EC0"/>
    <w:rsid w:val="006664CB"/>
    <w:rsid w:val="00695E0D"/>
    <w:rsid w:val="006A7964"/>
    <w:rsid w:val="006B798C"/>
    <w:rsid w:val="006D0B5D"/>
    <w:rsid w:val="006E0B16"/>
    <w:rsid w:val="006E4B2D"/>
    <w:rsid w:val="00701409"/>
    <w:rsid w:val="00742B77"/>
    <w:rsid w:val="00745FB4"/>
    <w:rsid w:val="007530A3"/>
    <w:rsid w:val="00765670"/>
    <w:rsid w:val="00770B39"/>
    <w:rsid w:val="00772C20"/>
    <w:rsid w:val="0078044A"/>
    <w:rsid w:val="0078446B"/>
    <w:rsid w:val="007A0B40"/>
    <w:rsid w:val="0084040F"/>
    <w:rsid w:val="00847148"/>
    <w:rsid w:val="008A718C"/>
    <w:rsid w:val="008B1AC8"/>
    <w:rsid w:val="008D71FE"/>
    <w:rsid w:val="00902F50"/>
    <w:rsid w:val="009037CD"/>
    <w:rsid w:val="00912514"/>
    <w:rsid w:val="0091612F"/>
    <w:rsid w:val="00930B5D"/>
    <w:rsid w:val="00961A0B"/>
    <w:rsid w:val="009A760A"/>
    <w:rsid w:val="009B1133"/>
    <w:rsid w:val="00A11AC1"/>
    <w:rsid w:val="00A23C2E"/>
    <w:rsid w:val="00A73C18"/>
    <w:rsid w:val="00A77FF4"/>
    <w:rsid w:val="00AA73BA"/>
    <w:rsid w:val="00AA7457"/>
    <w:rsid w:val="00AB1FC4"/>
    <w:rsid w:val="00AD6517"/>
    <w:rsid w:val="00B04861"/>
    <w:rsid w:val="00B1296B"/>
    <w:rsid w:val="00B16540"/>
    <w:rsid w:val="00B6014C"/>
    <w:rsid w:val="00B87013"/>
    <w:rsid w:val="00BA0311"/>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243DB"/>
    <w:rsid w:val="00D56793"/>
    <w:rsid w:val="00DB4342"/>
    <w:rsid w:val="00DD04CA"/>
    <w:rsid w:val="00DE4076"/>
    <w:rsid w:val="00DF389E"/>
    <w:rsid w:val="00DF3F2B"/>
    <w:rsid w:val="00DF4E53"/>
    <w:rsid w:val="00E04D48"/>
    <w:rsid w:val="00E339A3"/>
    <w:rsid w:val="00E35981"/>
    <w:rsid w:val="00E53210"/>
    <w:rsid w:val="00EB61FD"/>
    <w:rsid w:val="00ED2A8A"/>
    <w:rsid w:val="00ED53DD"/>
    <w:rsid w:val="00EE6A3E"/>
    <w:rsid w:val="00F11D4E"/>
    <w:rsid w:val="00F174ED"/>
    <w:rsid w:val="00F34046"/>
    <w:rsid w:val="00F67C98"/>
    <w:rsid w:val="00F70099"/>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Extra SPCA Laptop</cp:lastModifiedBy>
  <cp:revision>2</cp:revision>
  <cp:lastPrinted>2014-05-29T22:40:00Z</cp:lastPrinted>
  <dcterms:created xsi:type="dcterms:W3CDTF">2014-05-29T23:01:00Z</dcterms:created>
  <dcterms:modified xsi:type="dcterms:W3CDTF">2014-05-29T23:01:00Z</dcterms:modified>
</cp:coreProperties>
</file>